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95B4" w14:textId="77777777" w:rsidR="00207F5A" w:rsidRPr="00501014" w:rsidRDefault="00FB41CA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501014">
        <w:rPr>
          <w:rFonts w:asciiTheme="minorHAnsi" w:hAnsiTheme="minorHAnsi" w:cstheme="minorHAnsi"/>
          <w:b/>
          <w:bCs/>
          <w:iCs/>
          <w:color w:val="auto"/>
        </w:rPr>
        <w:t>KARTA PRZEDMIOTU (ZAJĘĆ)</w:t>
      </w:r>
    </w:p>
    <w:p w14:paraId="5EC5F786" w14:textId="77777777" w:rsidR="00207F5A" w:rsidRPr="00501014" w:rsidRDefault="00FB41CA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iCs/>
          <w:sz w:val="24"/>
          <w:szCs w:val="24"/>
        </w:rPr>
        <w:t xml:space="preserve">Kod przedmiotu (zajęć): </w:t>
      </w:r>
      <w:r w:rsidRPr="00501014">
        <w:rPr>
          <w:rFonts w:asciiTheme="minorHAnsi" w:hAnsiTheme="minorHAnsi" w:cstheme="minorHAnsi"/>
          <w:iCs/>
          <w:sz w:val="24"/>
          <w:szCs w:val="24"/>
          <w:lang w:bidi="ar-SA"/>
        </w:rPr>
        <w:t>0413.3.LOG1.B/C39.PCL</w:t>
      </w:r>
      <w:r w:rsidRPr="00501014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6BB5C76A" w14:textId="74AB41B7" w:rsidR="00207F5A" w:rsidRPr="00501014" w:rsidRDefault="00FB41CA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000000" w:themeColor="text1"/>
        </w:rPr>
      </w:pPr>
      <w:r w:rsidRPr="00501014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501014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501014">
        <w:rPr>
          <w:rFonts w:asciiTheme="minorHAnsi" w:hAnsiTheme="minorHAnsi" w:cstheme="minorHAnsi"/>
          <w:b/>
          <w:bCs/>
          <w:color w:val="auto"/>
        </w:rPr>
        <w:t xml:space="preserve">w języku polskim: </w:t>
      </w:r>
      <w:r w:rsidRPr="00501014">
        <w:rPr>
          <w:rFonts w:asciiTheme="minorHAnsi" w:eastAsia="Times New Roman" w:hAnsiTheme="minorHAnsi" w:cstheme="minorHAnsi"/>
          <w:b/>
          <w:bCs/>
          <w:color w:val="000000" w:themeColor="text1"/>
          <w:lang w:bidi="ar-SA"/>
        </w:rPr>
        <w:t>Planowanie i controlling logistyczny</w:t>
      </w:r>
    </w:p>
    <w:p w14:paraId="37B01163" w14:textId="77777777" w:rsidR="00207F5A" w:rsidRPr="00501014" w:rsidRDefault="00FB41CA">
      <w:pPr>
        <w:pStyle w:val="Styl1"/>
        <w:spacing w:line="276" w:lineRule="auto"/>
        <w:ind w:firstLine="426"/>
        <w:rPr>
          <w:rFonts w:asciiTheme="minorHAnsi" w:hAnsiTheme="minorHAnsi" w:cstheme="minorHAnsi"/>
          <w:b/>
          <w:i w:val="0"/>
          <w:iCs/>
          <w:color w:val="000000" w:themeColor="text1"/>
        </w:rPr>
      </w:pPr>
      <w:r w:rsidRPr="00501014">
        <w:rPr>
          <w:rFonts w:asciiTheme="minorHAnsi" w:hAnsiTheme="minorHAnsi" w:cstheme="minorHAnsi"/>
          <w:b/>
          <w:bCs/>
          <w:i w:val="0"/>
          <w:iCs/>
          <w:color w:val="000000" w:themeColor="text1"/>
        </w:rPr>
        <w:t xml:space="preserve">Nazwa przedmiotu (zajęć) w języku angielskim: </w:t>
      </w:r>
      <w:r w:rsidRPr="00501014">
        <w:rPr>
          <w:rFonts w:asciiTheme="minorHAnsi" w:eastAsia="Times New Roman" w:hAnsiTheme="minorHAnsi" w:cstheme="minorHAnsi"/>
          <w:b/>
          <w:bCs/>
          <w:i w:val="0"/>
          <w:iCs/>
          <w:color w:val="000000" w:themeColor="text1"/>
          <w:lang w:bidi="ar-SA"/>
        </w:rPr>
        <w:t>Planning and Logistics Controlling</w:t>
      </w:r>
      <w:r w:rsidRPr="00501014">
        <w:rPr>
          <w:rFonts w:asciiTheme="minorHAnsi" w:hAnsiTheme="minorHAnsi" w:cstheme="minorHAnsi"/>
          <w:b/>
          <w:bCs/>
          <w:i w:val="0"/>
          <w:iCs/>
          <w:color w:val="000000" w:themeColor="text1"/>
        </w:rPr>
        <w:t xml:space="preserve"> </w:t>
      </w:r>
    </w:p>
    <w:p w14:paraId="7897E1BF" w14:textId="77777777" w:rsidR="00207F5A" w:rsidRPr="00501014" w:rsidRDefault="00FB41CA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color w:val="000000" w:themeColor="text1"/>
          <w:sz w:val="24"/>
          <w:szCs w:val="24"/>
        </w:rPr>
      </w:pPr>
      <w:r w:rsidRPr="00501014">
        <w:rPr>
          <w:iCs/>
          <w:color w:val="000000" w:themeColor="text1"/>
          <w:sz w:val="24"/>
          <w:szCs w:val="24"/>
        </w:rPr>
        <w:t>Usytuowanie przedmiotu (zajęć) w systemie studiów</w:t>
      </w:r>
    </w:p>
    <w:tbl>
      <w:tblPr>
        <w:tblStyle w:val="TableNormal"/>
        <w:tblW w:w="9747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41"/>
        <w:gridCol w:w="5006"/>
      </w:tblGrid>
      <w:tr w:rsidR="00207F5A" w:rsidRPr="00501014" w14:paraId="551C2915" w14:textId="77777777">
        <w:trPr>
          <w:trHeight w:val="282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53F8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4D66" w14:textId="77777777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Logistyka</w:t>
            </w:r>
          </w:p>
        </w:tc>
      </w:tr>
      <w:tr w:rsidR="00207F5A" w:rsidRPr="00501014" w14:paraId="73BAD2C2" w14:textId="77777777">
        <w:trPr>
          <w:trHeight w:val="285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DB1A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516F" w14:textId="77777777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Studia stacjonarne i niestacjonarne</w:t>
            </w:r>
          </w:p>
        </w:tc>
      </w:tr>
      <w:tr w:rsidR="00207F5A" w:rsidRPr="00501014" w14:paraId="6DEB6516" w14:textId="77777777">
        <w:trPr>
          <w:trHeight w:val="285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899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0A8C" w14:textId="77777777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Studia pierwszego stopnia</w:t>
            </w:r>
          </w:p>
        </w:tc>
      </w:tr>
      <w:tr w:rsidR="00207F5A" w:rsidRPr="00501014" w14:paraId="2300A565" w14:textId="77777777">
        <w:trPr>
          <w:trHeight w:val="285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0116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B22F" w14:textId="77777777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Ogólnoakademicki</w:t>
            </w:r>
            <w:proofErr w:type="spellEnd"/>
          </w:p>
        </w:tc>
      </w:tr>
      <w:tr w:rsidR="00207F5A" w:rsidRPr="00501014" w14:paraId="1522D314" w14:textId="77777777">
        <w:trPr>
          <w:trHeight w:val="282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D1E1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9523" w14:textId="1561A89C" w:rsidR="00411135" w:rsidRPr="00161344" w:rsidRDefault="00411135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  <w:lang w:bidi="ar-SA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dr hab. Adam Koliński, prof. UJK</w:t>
            </w:r>
          </w:p>
          <w:p w14:paraId="27E19BCD" w14:textId="63C3535A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dr Rafał Bielawski</w:t>
            </w:r>
          </w:p>
        </w:tc>
      </w:tr>
      <w:tr w:rsidR="00207F5A" w:rsidRPr="00501014" w14:paraId="022E9BB7" w14:textId="77777777">
        <w:trPr>
          <w:trHeight w:val="285"/>
          <w:jc w:val="center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644E" w14:textId="77777777" w:rsidR="00207F5A" w:rsidRPr="00501014" w:rsidRDefault="00FB41CA">
            <w:pPr>
              <w:pStyle w:val="TableParagraph"/>
              <w:numPr>
                <w:ilvl w:val="1"/>
                <w:numId w:val="12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29B" w14:textId="6F72A9A9" w:rsidR="00411135" w:rsidRPr="00161344" w:rsidRDefault="00411135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  <w:lang w:bidi="ar-SA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adam.kolinski@ujk.edu.pl</w:t>
            </w:r>
          </w:p>
          <w:p w14:paraId="00FCED77" w14:textId="5E8E3625" w:rsidR="00207F5A" w:rsidRPr="00161344" w:rsidRDefault="00FB41CA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rafal.bielawski@ujk.edu.pl</w:t>
            </w:r>
          </w:p>
        </w:tc>
      </w:tr>
    </w:tbl>
    <w:p w14:paraId="511878C6" w14:textId="77777777" w:rsidR="00207F5A" w:rsidRPr="00501014" w:rsidRDefault="00FB41C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501014">
        <w:rPr>
          <w:iCs/>
          <w:sz w:val="24"/>
          <w:szCs w:val="24"/>
        </w:rPr>
        <w:t>Ogólna charakterystyka przedmiotu (zajęć)</w:t>
      </w:r>
    </w:p>
    <w:tbl>
      <w:tblPr>
        <w:tblStyle w:val="TableNormal"/>
        <w:tblW w:w="9747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467"/>
        <w:gridCol w:w="6280"/>
      </w:tblGrid>
      <w:tr w:rsidR="00207F5A" w:rsidRPr="00501014" w14:paraId="3E1A4ECE" w14:textId="77777777">
        <w:trPr>
          <w:trHeight w:val="285"/>
          <w:jc w:val="center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193C" w14:textId="77777777" w:rsidR="00207F5A" w:rsidRPr="00501014" w:rsidRDefault="00FB41C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E11A" w14:textId="3D666E7B" w:rsidR="00207F5A" w:rsidRPr="00501014" w:rsidRDefault="007A03DD" w:rsidP="00161344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j</w:t>
            </w:r>
            <w:r w:rsidR="00FB41CA"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ęzyk polski</w:t>
            </w:r>
          </w:p>
        </w:tc>
      </w:tr>
      <w:tr w:rsidR="00207F5A" w:rsidRPr="00501014" w14:paraId="480385F2" w14:textId="77777777">
        <w:trPr>
          <w:trHeight w:val="282"/>
          <w:jc w:val="center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FCB2" w14:textId="77777777" w:rsidR="00207F5A" w:rsidRPr="00501014" w:rsidRDefault="00FB41C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F38F" w14:textId="6BAB8237" w:rsidR="00207F5A" w:rsidRPr="00501014" w:rsidRDefault="007A03DD" w:rsidP="00161344">
            <w:pPr>
              <w:widowControl/>
              <w:spacing w:line="276" w:lineRule="auto"/>
              <w:ind w:left="210" w:right="181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w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iedza z zakresu przedmiotów: 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podstawy logistyki, </w:t>
            </w:r>
            <w:r w:rsidR="00411135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zarządzanie łańcuchami dostaw, 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sprawozdawczość finansowa w rachunkowości</w:t>
            </w:r>
          </w:p>
        </w:tc>
      </w:tr>
    </w:tbl>
    <w:p w14:paraId="4A367C51" w14:textId="77777777" w:rsidR="00207F5A" w:rsidRPr="00501014" w:rsidRDefault="00FB41C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501014">
        <w:rPr>
          <w:iCs/>
          <w:sz w:val="24"/>
          <w:szCs w:val="24"/>
        </w:rPr>
        <w:t>Szczegółowa charakterystyka przedmiotu (zajęć)</w:t>
      </w:r>
    </w:p>
    <w:tbl>
      <w:tblPr>
        <w:tblStyle w:val="TableNormal"/>
        <w:tblW w:w="9746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466"/>
        <w:gridCol w:w="6280"/>
      </w:tblGrid>
      <w:tr w:rsidR="00207F5A" w:rsidRPr="00501014" w14:paraId="79CBE211" w14:textId="77777777">
        <w:trPr>
          <w:trHeight w:val="285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FC61" w14:textId="77777777" w:rsidR="00207F5A" w:rsidRPr="00501014" w:rsidRDefault="00FB41CA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DD9F" w14:textId="1E9AC646" w:rsidR="00207F5A" w:rsidRPr="00501014" w:rsidRDefault="007A03DD" w:rsidP="00161344">
            <w:pPr>
              <w:widowControl/>
              <w:spacing w:line="276" w:lineRule="auto"/>
              <w:ind w:left="108" w:right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w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y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 (W)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, ćwiczenia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 (C)</w:t>
            </w:r>
          </w:p>
        </w:tc>
      </w:tr>
      <w:tr w:rsidR="00207F5A" w:rsidRPr="00501014" w14:paraId="0111850E" w14:textId="77777777">
        <w:trPr>
          <w:trHeight w:val="282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A70E" w14:textId="77777777" w:rsidR="00207F5A" w:rsidRPr="00501014" w:rsidRDefault="00FB41CA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87C0" w14:textId="02E9F42C" w:rsidR="00207F5A" w:rsidRPr="00501014" w:rsidRDefault="007A03DD" w:rsidP="00161344">
            <w:pPr>
              <w:widowControl/>
              <w:spacing w:line="276" w:lineRule="auto"/>
              <w:ind w:left="108" w:right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z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ajęcia w pomieszczeniach dydaktycznych 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Uniwersytetu Jana Kochanowskiego w Kielcach (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UJK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)</w:t>
            </w:r>
          </w:p>
        </w:tc>
      </w:tr>
      <w:tr w:rsidR="00207F5A" w:rsidRPr="00501014" w14:paraId="62E79E77" w14:textId="77777777">
        <w:trPr>
          <w:trHeight w:val="285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1553" w14:textId="77777777" w:rsidR="00207F5A" w:rsidRPr="00501014" w:rsidRDefault="00FB41CA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BD37" w14:textId="6448EBA3" w:rsidR="00207F5A" w:rsidRPr="00501014" w:rsidRDefault="000556A4" w:rsidP="00161344">
            <w:pPr>
              <w:widowControl/>
              <w:spacing w:line="276" w:lineRule="auto"/>
              <w:ind w:left="108" w:right="34"/>
              <w:rPr>
                <w:rFonts w:asciiTheme="minorHAnsi" w:hAnsiTheme="minorHAnsi" w:cstheme="minorHAns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wykład</w:t>
            </w:r>
            <w:r w:rsidR="007A03DD">
              <w:rPr>
                <w:rFonts w:ascii="Calibri" w:hAnsi="Calibri" w:cs="Calibri"/>
                <w:sz w:val="21"/>
                <w:szCs w:val="21"/>
              </w:rPr>
              <w:t>y</w:t>
            </w:r>
            <w:r w:rsidRPr="00384D16">
              <w:rPr>
                <w:rFonts w:ascii="Calibri" w:hAnsi="Calibri" w:cs="Calibri"/>
                <w:sz w:val="21"/>
                <w:szCs w:val="21"/>
              </w:rPr>
              <w:t xml:space="preserve"> - egzamin, ćwiczenia - zaliczenie z oceną</w:t>
            </w:r>
          </w:p>
        </w:tc>
      </w:tr>
      <w:tr w:rsidR="00207F5A" w:rsidRPr="00501014" w14:paraId="3B284884" w14:textId="77777777">
        <w:trPr>
          <w:trHeight w:val="282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1541" w14:textId="77777777" w:rsidR="00207F5A" w:rsidRPr="00501014" w:rsidRDefault="00FB41CA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3A42" w14:textId="704A875D" w:rsidR="005D7336" w:rsidRDefault="008A43F9" w:rsidP="008E698F">
            <w:pPr>
              <w:widowControl/>
              <w:spacing w:line="276" w:lineRule="auto"/>
              <w:ind w:left="108" w:right="34"/>
              <w:rPr>
                <w:rFonts w:asciiTheme="minorHAnsi" w:hAnsiTheme="minorHAnsi" w:cstheme="minorHAnsi"/>
                <w:sz w:val="21"/>
                <w:szCs w:val="21"/>
                <w:lang w:bidi="ar-SA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w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ykład</w:t>
            </w:r>
            <w:r w:rsidR="00B161EF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y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: metoda podająca: wykład konwencjonalny (informacyjny) z wykorzystaniem technik multimedialnych, dyskusja</w:t>
            </w: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;</w:t>
            </w:r>
          </w:p>
          <w:p w14:paraId="703EFACC" w14:textId="58016324" w:rsidR="00207F5A" w:rsidRPr="00501014" w:rsidRDefault="008A43F9" w:rsidP="008E698F">
            <w:pPr>
              <w:widowControl/>
              <w:spacing w:line="276" w:lineRule="auto"/>
              <w:ind w:left="108" w:right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ć</w:t>
            </w:r>
            <w:r w:rsidR="00FB41CA"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wiczenia: metody poszukujące: ćwiczenia oparte na rozwiązywaniu zadań, studium przypadku z wykorzystaniem metod aktywizujących, praca w grupie</w:t>
            </w:r>
            <w:r w:rsidR="00087451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.</w:t>
            </w:r>
          </w:p>
        </w:tc>
      </w:tr>
      <w:tr w:rsidR="00207F5A" w:rsidRPr="00501014" w14:paraId="4392461D" w14:textId="77777777">
        <w:trPr>
          <w:trHeight w:val="285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B2B8" w14:textId="77777777" w:rsidR="00207F5A" w:rsidRPr="00501014" w:rsidRDefault="00FB41C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EA40" w14:textId="77777777" w:rsidR="00207F5A" w:rsidRPr="00501014" w:rsidRDefault="00FB41CA" w:rsidP="008E698F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Goliszewski J., Controlling. Koncepcja, zastosowania, wdrożenie, Wydawnictwo Nieoczywiste, Warszawa 2019.</w:t>
            </w:r>
          </w:p>
          <w:p w14:paraId="32AD75F0" w14:textId="77777777" w:rsidR="00207F5A" w:rsidRPr="00501014" w:rsidRDefault="00FB41CA" w:rsidP="008E698F">
            <w:pPr>
              <w:pStyle w:val="Akapitzlist"/>
              <w:widowControl/>
              <w:numPr>
                <w:ilvl w:val="0"/>
                <w:numId w:val="14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Janczyk – Strzała E</w:t>
            </w:r>
            <w:r w:rsidRPr="00501014">
              <w:rPr>
                <w:rFonts w:asciiTheme="minorHAnsi" w:hAnsiTheme="minorHAnsi" w:cstheme="minorHAnsi"/>
                <w:i/>
                <w:sz w:val="21"/>
                <w:szCs w:val="21"/>
                <w:lang w:bidi="ar-SA"/>
              </w:rPr>
              <w:t xml:space="preserve">., </w:t>
            </w:r>
            <w:r w:rsidRPr="00161344">
              <w:rPr>
                <w:rFonts w:asciiTheme="minorHAnsi" w:hAnsiTheme="minorHAnsi" w:cstheme="minorHAnsi"/>
                <w:iCs/>
                <w:sz w:val="21"/>
                <w:szCs w:val="21"/>
                <w:lang w:bidi="ar-SA"/>
              </w:rPr>
              <w:t>Controlling w przedsiębiorstwach produkcyjnych,</w:t>
            </w:r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 Warszawa: </w:t>
            </w:r>
            <w:proofErr w:type="spellStart"/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CeDeWu</w:t>
            </w:r>
            <w:proofErr w:type="spellEnd"/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 Sp. </w:t>
            </w:r>
            <w:proofErr w:type="spellStart"/>
            <w:proofErr w:type="gramStart"/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zo.o</w:t>
            </w:r>
            <w:proofErr w:type="spellEnd"/>
            <w:proofErr w:type="gramEnd"/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, 2019.</w:t>
            </w:r>
          </w:p>
        </w:tc>
      </w:tr>
      <w:tr w:rsidR="00207F5A" w:rsidRPr="008A43F9" w14:paraId="704D7B5C" w14:textId="77777777">
        <w:trPr>
          <w:trHeight w:val="285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9CC7" w14:textId="77777777" w:rsidR="00207F5A" w:rsidRPr="00501014" w:rsidRDefault="00FB41C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5AC1" w14:textId="77777777" w:rsidR="00207F5A" w:rsidRDefault="00FB41CA" w:rsidP="008E698F">
            <w:pPr>
              <w:pStyle w:val="Akapitzlist"/>
              <w:widowControl/>
              <w:numPr>
                <w:ilvl w:val="0"/>
                <w:numId w:val="15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Sierpińska M., Sierpińska-Sawicz A., Węgrzyn R., </w:t>
            </w:r>
            <w:r w:rsidRPr="00161344">
              <w:rPr>
                <w:rFonts w:asciiTheme="minorHAnsi" w:hAnsiTheme="minorHAnsi" w:cstheme="minorHAnsi"/>
                <w:iCs/>
                <w:sz w:val="21"/>
                <w:szCs w:val="21"/>
                <w:lang w:bidi="ar-SA"/>
              </w:rPr>
              <w:t>Controlling finansowy w przedsiębiorstwie</w:t>
            </w:r>
            <w:r w:rsidRPr="0050101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, PWN Warszawa 2019.</w:t>
            </w:r>
          </w:p>
          <w:p w14:paraId="01300952" w14:textId="468AF08C" w:rsidR="00775AE1" w:rsidRPr="00501014" w:rsidRDefault="00775AE1" w:rsidP="008E698F">
            <w:pPr>
              <w:pStyle w:val="Akapitzlist"/>
              <w:widowControl/>
              <w:numPr>
                <w:ilvl w:val="0"/>
                <w:numId w:val="15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 xml:space="preserve">Koliński A., Śliwczyński B., </w:t>
            </w:r>
            <w:r w:rsidRPr="00775AE1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Efektywność procesów dystrybucji - teoretyczne i praktyczne aspekty modelowania, Instytut Naukowo-Wydawniczy SPATIUM, Radom 2021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bidi="ar-SA"/>
              </w:rPr>
              <w:t>.</w:t>
            </w:r>
          </w:p>
          <w:p w14:paraId="784453BD" w14:textId="5B3B0D04" w:rsidR="00207F5A" w:rsidRPr="00B1555C" w:rsidRDefault="00FB41CA" w:rsidP="008E698F">
            <w:pPr>
              <w:pStyle w:val="Akapitzlist"/>
              <w:widowControl/>
              <w:numPr>
                <w:ilvl w:val="0"/>
                <w:numId w:val="15"/>
              </w:numPr>
              <w:spacing w:line="276" w:lineRule="auto"/>
              <w:ind w:left="473" w:right="170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  <w:lang w:val="en-US" w:bidi="ar-SA"/>
              </w:rPr>
              <w:t>Horváth &amp; Partners</w:t>
            </w:r>
            <w:r w:rsidRPr="00161344">
              <w:rPr>
                <w:rFonts w:asciiTheme="minorHAnsi" w:hAnsiTheme="minorHAnsi" w:cstheme="minorHAnsi"/>
                <w:sz w:val="21"/>
                <w:szCs w:val="21"/>
                <w:lang w:val="en-US" w:bidi="ar-SA"/>
              </w:rPr>
              <w:t>, The Controlling Concept: Cornerstone of Performance Management,</w:t>
            </w:r>
            <w:r w:rsidRPr="00501014">
              <w:rPr>
                <w:rFonts w:asciiTheme="minorHAnsi" w:hAnsiTheme="minorHAnsi" w:cstheme="minorHAnsi"/>
                <w:sz w:val="21"/>
                <w:szCs w:val="21"/>
                <w:lang w:val="en-US" w:bidi="ar-SA"/>
              </w:rPr>
              <w:t xml:space="preserve"> World Scientific Publishing Co Pte Ltd, 2020</w:t>
            </w:r>
            <w:r w:rsidR="00161344">
              <w:rPr>
                <w:rFonts w:asciiTheme="minorHAnsi" w:hAnsiTheme="minorHAnsi" w:cstheme="minorHAnsi"/>
                <w:sz w:val="21"/>
                <w:szCs w:val="21"/>
                <w:lang w:val="en-US" w:bidi="ar-SA"/>
              </w:rPr>
              <w:t>.</w:t>
            </w:r>
          </w:p>
        </w:tc>
      </w:tr>
    </w:tbl>
    <w:p w14:paraId="67826271" w14:textId="77777777" w:rsidR="00207F5A" w:rsidRPr="00501014" w:rsidRDefault="00FB41C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501014">
        <w:rPr>
          <w:iCs/>
          <w:sz w:val="24"/>
          <w:szCs w:val="24"/>
        </w:rPr>
        <w:t>Cele, treści i efekty uczenia się</w:t>
      </w:r>
    </w:p>
    <w:p w14:paraId="10078A28" w14:textId="77777777" w:rsidR="00207F5A" w:rsidRDefault="00FB41CA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536F22DA" w14:textId="6E620DF0" w:rsidR="005D7336" w:rsidRPr="00501014" w:rsidRDefault="005D7336" w:rsidP="00161344">
      <w:pPr>
        <w:pStyle w:val="TableParagraph"/>
        <w:snapToGrid w:val="0"/>
        <w:spacing w:before="120" w:line="276" w:lineRule="auto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161344">
        <w:rPr>
          <w:rFonts w:asciiTheme="minorHAnsi" w:hAnsiTheme="minorHAnsi" w:cstheme="minorHAnsi"/>
          <w:b/>
          <w:iCs/>
          <w:sz w:val="24"/>
          <w:szCs w:val="24"/>
        </w:rPr>
        <w:t>y</w:t>
      </w:r>
    </w:p>
    <w:p w14:paraId="0C4BD2BD" w14:textId="42BDA42D" w:rsidR="00F37F57" w:rsidRPr="00501014" w:rsidRDefault="00F37F57" w:rsidP="00161344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lastRenderedPageBreak/>
        <w:t>C1</w:t>
      </w:r>
      <w:r w:rsidR="00161344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501014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161344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Wiedza </w:t>
      </w:r>
      <w:r w:rsidRPr="00501014">
        <w:rPr>
          <w:rFonts w:asciiTheme="minorHAnsi" w:hAnsiTheme="minorHAnsi" w:cstheme="minorHAnsi"/>
          <w:iCs/>
          <w:sz w:val="24"/>
          <w:szCs w:val="24"/>
        </w:rPr>
        <w:t>– Zapoznanie z koncepcją controllingu oraz zaawansowanymi elementami instrumentarium controllingu logistycznego w przedsiębiorstwie w szerokim kontekście nauk zarządzania i jakości.</w:t>
      </w:r>
    </w:p>
    <w:p w14:paraId="5DB4744D" w14:textId="00503316" w:rsidR="00F37F57" w:rsidRPr="00501014" w:rsidRDefault="00F37F57" w:rsidP="00161344">
      <w:pPr>
        <w:pStyle w:val="TableParagraph"/>
        <w:spacing w:before="120" w:line="276" w:lineRule="auto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6EDE9C31" w14:textId="2B3037AE" w:rsidR="00F37F57" w:rsidRPr="00501014" w:rsidRDefault="00F37F57" w:rsidP="00161344">
      <w:pPr>
        <w:pStyle w:val="TableParagraph"/>
        <w:numPr>
          <w:ilvl w:val="0"/>
          <w:numId w:val="17"/>
        </w:numPr>
        <w:spacing w:line="276" w:lineRule="auto"/>
        <w:ind w:left="1069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C2</w:t>
      </w:r>
      <w:r w:rsidRPr="00501014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Pr="00161344">
        <w:rPr>
          <w:rFonts w:asciiTheme="minorHAnsi" w:hAnsiTheme="minorHAnsi" w:cstheme="minorHAnsi"/>
          <w:b/>
          <w:bCs/>
          <w:iCs/>
          <w:sz w:val="24"/>
          <w:szCs w:val="24"/>
        </w:rPr>
        <w:t>Umiejętności</w:t>
      </w:r>
      <w:r w:rsidRPr="00501014">
        <w:rPr>
          <w:rFonts w:asciiTheme="minorHAnsi" w:hAnsiTheme="minorHAnsi" w:cstheme="minorHAnsi"/>
          <w:iCs/>
          <w:sz w:val="24"/>
          <w:szCs w:val="24"/>
        </w:rPr>
        <w:t xml:space="preserve"> - </w:t>
      </w:r>
      <w:r w:rsidR="00C84A0F">
        <w:rPr>
          <w:rFonts w:asciiTheme="minorHAnsi" w:hAnsiTheme="minorHAnsi" w:cstheme="minorHAnsi"/>
          <w:iCs/>
          <w:sz w:val="24"/>
          <w:szCs w:val="24"/>
        </w:rPr>
        <w:t>P</w:t>
      </w:r>
      <w:r w:rsidR="00C84A0F" w:rsidRPr="00C84A0F">
        <w:rPr>
          <w:rFonts w:asciiTheme="minorHAnsi" w:hAnsiTheme="minorHAnsi" w:cstheme="minorHAnsi"/>
          <w:iCs/>
          <w:sz w:val="24"/>
          <w:szCs w:val="24"/>
        </w:rPr>
        <w:t>rzygotowanie studentów do praktycznego wykorzystania wiedzy teoretycznej i umiejętności analitycznych w zakresie planowania i controllingu logistycznego, w tym stosowania odpowiednich metod i narzędzi do identyfikacji, analizy oraz rozwiązywania złożonych problemów logistycznych w zmieniającym się otoczeniu organizacji, w celu poprawy jej funkcjonowania.</w:t>
      </w:r>
    </w:p>
    <w:p w14:paraId="6D1AE50E" w14:textId="77777777" w:rsidR="00F37F57" w:rsidRPr="00501014" w:rsidRDefault="00F37F57" w:rsidP="00161344">
      <w:pPr>
        <w:pStyle w:val="TableParagraph"/>
        <w:numPr>
          <w:ilvl w:val="0"/>
          <w:numId w:val="17"/>
        </w:numPr>
        <w:spacing w:line="276" w:lineRule="auto"/>
        <w:ind w:left="1069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C3</w:t>
      </w:r>
      <w:r w:rsidRPr="00501014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Pr="00161344">
        <w:rPr>
          <w:rFonts w:asciiTheme="minorHAnsi" w:hAnsiTheme="minorHAnsi" w:cstheme="minorHAnsi"/>
          <w:b/>
          <w:bCs/>
          <w:iCs/>
          <w:sz w:val="24"/>
          <w:szCs w:val="24"/>
        </w:rPr>
        <w:t>Kompetencje społeczne</w:t>
      </w:r>
      <w:r w:rsidRPr="00501014">
        <w:rPr>
          <w:rFonts w:asciiTheme="minorHAnsi" w:hAnsiTheme="minorHAnsi" w:cstheme="minorHAnsi"/>
          <w:iCs/>
          <w:sz w:val="24"/>
          <w:szCs w:val="24"/>
        </w:rPr>
        <w:t xml:space="preserve"> - Integracja w grupie poszerzająca praktyczny wymiar controllingu logistyki w kontekście badań naukowych.</w:t>
      </w:r>
    </w:p>
    <w:p w14:paraId="3BD24199" w14:textId="77777777" w:rsidR="00207F5A" w:rsidRPr="00501014" w:rsidRDefault="00FB41CA" w:rsidP="00161344">
      <w:pPr>
        <w:pStyle w:val="TableParagraph"/>
        <w:numPr>
          <w:ilvl w:val="1"/>
          <w:numId w:val="2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501014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0C2B59A3" w14:textId="77777777" w:rsidR="00207F5A" w:rsidRPr="00501014" w:rsidRDefault="00FB41CA" w:rsidP="00161344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501014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761A6787" w14:textId="1FC4733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1.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 xml:space="preserve">Istota planowania i controllingu </w:t>
      </w:r>
      <w:r w:rsidR="00411135">
        <w:rPr>
          <w:rFonts w:asciiTheme="minorHAnsi" w:hAnsiTheme="minorHAnsi" w:cstheme="minorHAnsi"/>
          <w:bCs/>
          <w:sz w:val="24"/>
          <w:szCs w:val="24"/>
        </w:rPr>
        <w:t>w logistyce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6E02916A" w14:textId="04CFBABC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2.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</w:r>
      <w:r w:rsidR="00411135">
        <w:rPr>
          <w:rFonts w:asciiTheme="minorHAnsi" w:hAnsiTheme="minorHAnsi" w:cstheme="minorHAnsi"/>
          <w:bCs/>
          <w:sz w:val="24"/>
          <w:szCs w:val="24"/>
        </w:rPr>
        <w:t>Rola</w:t>
      </w:r>
      <w:r w:rsidRPr="00501014">
        <w:rPr>
          <w:rFonts w:asciiTheme="minorHAnsi" w:hAnsiTheme="minorHAnsi" w:cstheme="minorHAnsi"/>
          <w:bCs/>
          <w:sz w:val="24"/>
          <w:szCs w:val="24"/>
        </w:rPr>
        <w:t xml:space="preserve"> controllingu logistyki w </w:t>
      </w:r>
      <w:r w:rsidR="00411135">
        <w:rPr>
          <w:rFonts w:asciiTheme="minorHAnsi" w:hAnsiTheme="minorHAnsi" w:cstheme="minorHAnsi"/>
          <w:bCs/>
          <w:sz w:val="24"/>
          <w:szCs w:val="24"/>
        </w:rPr>
        <w:t>przedsiębiorstwie i łańcuchach dostaw</w:t>
      </w:r>
      <w:r w:rsidRPr="00501014">
        <w:rPr>
          <w:rFonts w:asciiTheme="minorHAnsi" w:hAnsiTheme="minorHAnsi" w:cstheme="minorHAnsi"/>
          <w:bCs/>
          <w:sz w:val="24"/>
          <w:szCs w:val="24"/>
        </w:rPr>
        <w:t>.</w:t>
      </w:r>
    </w:p>
    <w:p w14:paraId="73917495" w14:textId="7777777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3.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Planowanie działalności logistycznej w świetle koncepcji controllingu (operatywne i strategiczne ujęcie zagadnienia).</w:t>
      </w:r>
    </w:p>
    <w:p w14:paraId="2E3279AE" w14:textId="4E84BC81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4.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 xml:space="preserve">Planowanie zaopatrzenia, produkcji i </w:t>
      </w:r>
      <w:r w:rsidR="00411135">
        <w:rPr>
          <w:rFonts w:asciiTheme="minorHAnsi" w:hAnsiTheme="minorHAnsi" w:cstheme="minorHAnsi"/>
          <w:bCs/>
          <w:sz w:val="24"/>
          <w:szCs w:val="24"/>
        </w:rPr>
        <w:t>dystrybucji</w:t>
      </w:r>
      <w:r w:rsidRPr="00501014">
        <w:rPr>
          <w:rFonts w:asciiTheme="minorHAnsi" w:hAnsiTheme="minorHAnsi" w:cstheme="minorHAnsi"/>
          <w:bCs/>
          <w:sz w:val="24"/>
          <w:szCs w:val="24"/>
        </w:rPr>
        <w:t xml:space="preserve"> w ujęciu controllingowym (metody: </w:t>
      </w:r>
      <w:r w:rsidR="00411135">
        <w:rPr>
          <w:rFonts w:asciiTheme="minorHAnsi" w:hAnsiTheme="minorHAnsi" w:cstheme="minorHAnsi"/>
          <w:bCs/>
          <w:sz w:val="24"/>
          <w:szCs w:val="24"/>
        </w:rPr>
        <w:t>MRP, TOC, DRP</w:t>
      </w:r>
      <w:r w:rsidRPr="00501014">
        <w:rPr>
          <w:rFonts w:asciiTheme="minorHAnsi" w:hAnsiTheme="minorHAnsi" w:cstheme="minorHAnsi"/>
          <w:bCs/>
          <w:sz w:val="24"/>
          <w:szCs w:val="24"/>
        </w:rPr>
        <w:t>)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6172E44C" w14:textId="55407994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5.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Budżetowanie kosztów logistycznych w ujęciu controllingowym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0FAD1A85" w14:textId="2584FF01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6.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</w:r>
      <w:r w:rsidR="00411135">
        <w:rPr>
          <w:rFonts w:asciiTheme="minorHAnsi" w:hAnsiTheme="minorHAnsi" w:cstheme="minorHAnsi"/>
          <w:bCs/>
          <w:sz w:val="24"/>
          <w:szCs w:val="24"/>
        </w:rPr>
        <w:t xml:space="preserve">Efektywność procesów logistycznych oraz </w:t>
      </w:r>
      <w:r w:rsidRPr="00501014">
        <w:rPr>
          <w:rFonts w:asciiTheme="minorHAnsi" w:hAnsiTheme="minorHAnsi" w:cstheme="minorHAnsi"/>
          <w:bCs/>
          <w:sz w:val="24"/>
          <w:szCs w:val="24"/>
        </w:rPr>
        <w:t>BSC (zrównoważona karta wyników</w:t>
      </w:r>
      <w:r w:rsidR="00411135">
        <w:rPr>
          <w:rFonts w:asciiTheme="minorHAnsi" w:hAnsiTheme="minorHAnsi" w:cstheme="minorHAnsi"/>
          <w:bCs/>
          <w:sz w:val="24"/>
          <w:szCs w:val="24"/>
        </w:rPr>
        <w:t>)</w:t>
      </w:r>
      <w:r w:rsidRPr="00501014">
        <w:rPr>
          <w:rFonts w:asciiTheme="minorHAnsi" w:hAnsiTheme="minorHAnsi" w:cstheme="minorHAnsi"/>
          <w:bCs/>
          <w:sz w:val="24"/>
          <w:szCs w:val="24"/>
        </w:rPr>
        <w:t xml:space="preserve"> w controllingu logistyki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7EDF0ACC" w14:textId="7777777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7.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Procedury wyboru dostawców i odbiorców (ujęcie controllingowe).</w:t>
      </w:r>
    </w:p>
    <w:p w14:paraId="4DAE33F0" w14:textId="77777777" w:rsidR="00207F5A" w:rsidRPr="00501014" w:rsidRDefault="00FB41CA" w:rsidP="00161344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501014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2F0B5388" w14:textId="7777777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1.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Praktyczne pokazanie funkcjonowania controllingu logistyki zaopatrzenia produkcji i sprzedaży w przedsiębiorstwie.</w:t>
      </w:r>
    </w:p>
    <w:p w14:paraId="60905DF9" w14:textId="7A3793D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2.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 xml:space="preserve">Praktyczne zastosowanie metod: </w:t>
      </w:r>
      <w:proofErr w:type="spellStart"/>
      <w:r w:rsidRPr="00501014">
        <w:rPr>
          <w:rFonts w:asciiTheme="minorHAnsi" w:hAnsiTheme="minorHAnsi" w:cstheme="minorHAnsi"/>
          <w:bCs/>
          <w:sz w:val="24"/>
          <w:szCs w:val="24"/>
        </w:rPr>
        <w:t>just</w:t>
      </w:r>
      <w:proofErr w:type="spellEnd"/>
      <w:r w:rsidRPr="00501014">
        <w:rPr>
          <w:rFonts w:asciiTheme="minorHAnsi" w:hAnsiTheme="minorHAnsi" w:cstheme="minorHAnsi"/>
          <w:bCs/>
          <w:sz w:val="24"/>
          <w:szCs w:val="24"/>
        </w:rPr>
        <w:t xml:space="preserve"> in </w:t>
      </w:r>
      <w:proofErr w:type="spellStart"/>
      <w:r w:rsidRPr="00501014">
        <w:rPr>
          <w:rFonts w:asciiTheme="minorHAnsi" w:hAnsiTheme="minorHAnsi" w:cstheme="minorHAnsi"/>
          <w:bCs/>
          <w:sz w:val="24"/>
          <w:szCs w:val="24"/>
        </w:rPr>
        <w:t>time</w:t>
      </w:r>
      <w:proofErr w:type="spellEnd"/>
      <w:r w:rsidRPr="00501014">
        <w:rPr>
          <w:rFonts w:asciiTheme="minorHAnsi" w:hAnsiTheme="minorHAnsi" w:cstheme="minorHAnsi"/>
          <w:bCs/>
          <w:sz w:val="24"/>
          <w:szCs w:val="24"/>
        </w:rPr>
        <w:t xml:space="preserve">, </w:t>
      </w:r>
      <w:proofErr w:type="spellStart"/>
      <w:r w:rsidRPr="00501014">
        <w:rPr>
          <w:rFonts w:asciiTheme="minorHAnsi" w:hAnsiTheme="minorHAnsi" w:cstheme="minorHAnsi"/>
          <w:bCs/>
          <w:sz w:val="24"/>
          <w:szCs w:val="24"/>
        </w:rPr>
        <w:t>just</w:t>
      </w:r>
      <w:proofErr w:type="spellEnd"/>
      <w:r w:rsidRPr="00501014">
        <w:rPr>
          <w:rFonts w:asciiTheme="minorHAnsi" w:hAnsiTheme="minorHAnsi" w:cstheme="minorHAnsi"/>
          <w:bCs/>
          <w:sz w:val="24"/>
          <w:szCs w:val="24"/>
        </w:rPr>
        <w:t xml:space="preserve"> in </w:t>
      </w:r>
      <w:proofErr w:type="spellStart"/>
      <w:r w:rsidRPr="00501014">
        <w:rPr>
          <w:rFonts w:asciiTheme="minorHAnsi" w:hAnsiTheme="minorHAnsi" w:cstheme="minorHAnsi"/>
          <w:bCs/>
          <w:sz w:val="24"/>
          <w:szCs w:val="24"/>
        </w:rPr>
        <w:t>sequence</w:t>
      </w:r>
      <w:proofErr w:type="spellEnd"/>
      <w:r w:rsidRPr="00501014">
        <w:rPr>
          <w:rFonts w:asciiTheme="minorHAnsi" w:hAnsiTheme="minorHAnsi" w:cstheme="minorHAnsi"/>
          <w:bCs/>
          <w:sz w:val="24"/>
          <w:szCs w:val="24"/>
        </w:rPr>
        <w:t>, EOQ w controllingu logistyki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1D7203EF" w14:textId="412F8E13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3.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Budżetowanie kosztów logistycznych w ujęciu praktycznym (budżetowanie oddolne, odgórne, naprzemienne i inne nowoczesne koncepcje budżetowania kosztów w logistyce)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3A0D9F92" w14:textId="77777777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4.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Controlling logistyczny w sieciach przedsiębiorstw (ujęcie praktyczne).</w:t>
      </w:r>
    </w:p>
    <w:p w14:paraId="37AF8346" w14:textId="586A4931" w:rsidR="00F37F57" w:rsidRPr="00501014" w:rsidRDefault="00F37F57" w:rsidP="00161344">
      <w:pPr>
        <w:pStyle w:val="TableParagraph"/>
        <w:spacing w:line="276" w:lineRule="auto"/>
        <w:ind w:left="1276" w:hanging="567"/>
        <w:rPr>
          <w:rFonts w:asciiTheme="minorHAnsi" w:hAnsiTheme="minorHAnsi" w:cstheme="minorHAnsi"/>
          <w:bCs/>
          <w:sz w:val="24"/>
          <w:szCs w:val="24"/>
        </w:rPr>
      </w:pPr>
      <w:r w:rsidRPr="00501014">
        <w:rPr>
          <w:rFonts w:asciiTheme="minorHAnsi" w:hAnsiTheme="minorHAnsi" w:cstheme="minorHAnsi"/>
          <w:bCs/>
          <w:sz w:val="24"/>
          <w:szCs w:val="24"/>
        </w:rPr>
        <w:t>5.</w:t>
      </w:r>
      <w:r w:rsidRPr="00501014">
        <w:rPr>
          <w:rFonts w:asciiTheme="minorHAnsi" w:hAnsiTheme="minorHAnsi" w:cstheme="minorHAnsi"/>
          <w:bCs/>
          <w:sz w:val="24"/>
          <w:szCs w:val="24"/>
        </w:rPr>
        <w:tab/>
        <w:t>Zastosowanie metody BSC w controllingu logistycznym</w:t>
      </w:r>
      <w:r w:rsidR="00161344">
        <w:rPr>
          <w:rFonts w:asciiTheme="minorHAnsi" w:hAnsiTheme="minorHAnsi" w:cstheme="minorHAnsi"/>
          <w:bCs/>
          <w:sz w:val="24"/>
          <w:szCs w:val="24"/>
        </w:rPr>
        <w:t>.</w:t>
      </w:r>
    </w:p>
    <w:p w14:paraId="634BE919" w14:textId="77777777" w:rsidR="00207F5A" w:rsidRPr="00501014" w:rsidRDefault="00FB41CA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501014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9848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47"/>
        <w:gridCol w:w="6828"/>
        <w:gridCol w:w="1773"/>
      </w:tblGrid>
      <w:tr w:rsidR="00207F5A" w:rsidRPr="00501014" w14:paraId="01F82E58" w14:textId="77777777">
        <w:trPr>
          <w:trHeight w:val="980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23A47A9" w14:textId="77777777" w:rsidR="00207F5A" w:rsidRPr="00501014" w:rsidRDefault="00FB41C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501014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0798" w14:textId="77777777" w:rsidR="00207F5A" w:rsidRPr="00501014" w:rsidRDefault="00FB41C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Pr="00501014">
              <w:rPr>
                <w:rFonts w:asciiTheme="minorHAnsi" w:hAnsiTheme="minorHAnsi" w:cstheme="minorHAnsi"/>
                <w:b/>
                <w:sz w:val="21"/>
                <w:szCs w:val="21"/>
              </w:rPr>
              <w:t>przedmiot (zajęcia)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2CF5" w14:textId="77777777" w:rsidR="00207F5A" w:rsidRPr="00501014" w:rsidRDefault="00FB41C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57F58B91" w14:textId="77777777" w:rsidR="00207F5A" w:rsidRPr="00501014" w:rsidRDefault="00FB41C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29169254" w14:textId="77777777" w:rsidR="00207F5A" w:rsidRPr="00501014" w:rsidRDefault="00FB41C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Pr="00501014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501014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9856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51"/>
        <w:gridCol w:w="6830"/>
        <w:gridCol w:w="1775"/>
      </w:tblGrid>
      <w:tr w:rsidR="00F37F57" w:rsidRPr="00501014" w14:paraId="23858326" w14:textId="77777777">
        <w:trPr>
          <w:trHeight w:val="282"/>
          <w:jc w:val="center"/>
        </w:trPr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61F8685F" w14:textId="77777777" w:rsidR="00F37F57" w:rsidRPr="00501014" w:rsidRDefault="00F37F57" w:rsidP="00B1555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FCC6" w14:textId="0086B1EC" w:rsidR="00F37F57" w:rsidRPr="00501014" w:rsidRDefault="00F37F57" w:rsidP="00161344">
            <w:pPr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znaczenie procesu planowania i controllingu logistycznego w kontekście szeroko rozumianych nauk organizacji i zarządzania oraz nauk ekonomii i finansów</w:t>
            </w:r>
            <w:r w:rsidR="0016134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FFDC" w14:textId="77777777" w:rsidR="00F37F57" w:rsidRPr="00501014" w:rsidRDefault="00F37F57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LOG1A_W01</w:t>
            </w:r>
          </w:p>
        </w:tc>
      </w:tr>
      <w:tr w:rsidR="00F37F57" w:rsidRPr="00501014" w14:paraId="0CC49DBF" w14:textId="77777777">
        <w:trPr>
          <w:trHeight w:val="285"/>
          <w:jc w:val="center"/>
        </w:trPr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40515AE" w14:textId="77777777" w:rsidR="00F37F57" w:rsidRPr="00501014" w:rsidRDefault="00F37F57" w:rsidP="00B1555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9BFC" w14:textId="4A646B66" w:rsidR="00F37F57" w:rsidRPr="00501014" w:rsidRDefault="00F37F57" w:rsidP="00161344">
            <w:pPr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 xml:space="preserve">Zna i rozumie w zaawansowanym stopniu rolę podsystemów logistycznych, czyli zaopatrzenia, transportu, magazynowania, produkcji i dystrybucji w zarządzaniu łańcuchem dostaw w ujęciu controllingowym w aspekcie procedury budżetowania kosztów oraz jej znaczenie dla efektywności </w:t>
            </w:r>
            <w:r w:rsidRPr="00501014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funkcjonowania całej organizacji</w:t>
            </w:r>
            <w:r w:rsidR="0016134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258" w14:textId="77777777" w:rsidR="00F37F57" w:rsidRPr="00501014" w:rsidRDefault="00F37F57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LOG1A_W05</w:t>
            </w:r>
          </w:p>
        </w:tc>
      </w:tr>
    </w:tbl>
    <w:p w14:paraId="6DE46F91" w14:textId="77777777" w:rsidR="00207F5A" w:rsidRPr="00501014" w:rsidRDefault="00FB41C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Pr="00501014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501014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9838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42"/>
        <w:gridCol w:w="6823"/>
        <w:gridCol w:w="1773"/>
      </w:tblGrid>
      <w:tr w:rsidR="00F37F57" w:rsidRPr="00501014" w14:paraId="185FC4EF" w14:textId="77777777">
        <w:trPr>
          <w:trHeight w:val="285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6F98FCF1" w14:textId="77777777" w:rsidR="00F37F57" w:rsidRPr="00501014" w:rsidRDefault="00F37F57" w:rsidP="00B1555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9FB6" w14:textId="0978F888" w:rsidR="00F37F57" w:rsidRPr="00501014" w:rsidRDefault="00F37F57" w:rsidP="00161344">
            <w:pPr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Potrafi zastosować wiedzę teoretyczną i praktyczną w celu formułowania i rozwiązywania złożonych i nietypowych problemów planowania i controllingu logistycznego w kontekście zmian zachodzących w organizacjach i ich środowisku społecznym i gospodarczym</w:t>
            </w:r>
            <w:r w:rsidR="0016134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F430" w14:textId="77777777" w:rsidR="00F37F57" w:rsidRPr="00501014" w:rsidRDefault="00F37F57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LOG1A_U01</w:t>
            </w:r>
          </w:p>
        </w:tc>
      </w:tr>
      <w:tr w:rsidR="00F37F57" w:rsidRPr="00501014" w14:paraId="35EB1A4E" w14:textId="77777777">
        <w:trPr>
          <w:trHeight w:val="282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2D12C317" w14:textId="77777777" w:rsidR="00F37F57" w:rsidRPr="00501014" w:rsidRDefault="00F37F57" w:rsidP="00B1555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2106" w14:textId="00E33B7F" w:rsidR="00F37F57" w:rsidRPr="00501014" w:rsidRDefault="00F37F57" w:rsidP="00161344">
            <w:pPr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Potrafi stosować odpowiednie metody i narzędzia analityczne controllingu logistycznego w celu opisywania problemów logistycznych organizacji w celu poprawy jej funkcjonowania</w:t>
            </w:r>
            <w:r w:rsidR="0016134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AA97" w14:textId="77777777" w:rsidR="00F37F57" w:rsidRPr="00501014" w:rsidRDefault="00F37F57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LOG1A_U03</w:t>
            </w:r>
          </w:p>
        </w:tc>
      </w:tr>
    </w:tbl>
    <w:p w14:paraId="175CE5B3" w14:textId="77777777" w:rsidR="00207F5A" w:rsidRPr="00501014" w:rsidRDefault="00FB41C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Pr="00501014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501014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9856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51"/>
        <w:gridCol w:w="6830"/>
        <w:gridCol w:w="1775"/>
      </w:tblGrid>
      <w:tr w:rsidR="00F37F57" w:rsidRPr="00501014" w14:paraId="2C57E7BD" w14:textId="77777777">
        <w:trPr>
          <w:trHeight w:val="282"/>
          <w:jc w:val="center"/>
        </w:trPr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61E4C2D1" w14:textId="77777777" w:rsidR="00F37F57" w:rsidRPr="00501014" w:rsidRDefault="00F37F57" w:rsidP="00B1555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AE02" w14:textId="286E328E" w:rsidR="00F37F57" w:rsidRPr="00501014" w:rsidRDefault="00F37F57" w:rsidP="00161344">
            <w:pPr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sz w:val="21"/>
                <w:szCs w:val="21"/>
              </w:rPr>
              <w:t>Jest gotów do wykorzystania zdobytej wiedzy i umiejętności związanych z tematyką planowania i controllingu logistycznego w celu myślenia i działania w sposób przedsiębiorczy z uwzględnieniem wypełniania zobowiązań społecznych, inspirowania i organizowania działalności na rzecz środowiska społecznego oraz inicjowania działań na rzecz interesu publicznego z poszanowaniem zasad zrównoważonego rozwoju</w:t>
            </w:r>
            <w:r w:rsidR="0016134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53A7" w14:textId="77777777" w:rsidR="00F37F57" w:rsidRPr="00501014" w:rsidRDefault="00F37F57" w:rsidP="00B1555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01014">
              <w:rPr>
                <w:rFonts w:asciiTheme="minorHAnsi" w:hAnsiTheme="minorHAnsi" w:cstheme="minorHAnsi"/>
              </w:rPr>
              <w:t>LOG1A_K03</w:t>
            </w:r>
          </w:p>
        </w:tc>
      </w:tr>
    </w:tbl>
    <w:p w14:paraId="43620EBC" w14:textId="77777777" w:rsidR="00207F5A" w:rsidRPr="00501014" w:rsidRDefault="00FB41CA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 (zajęć)</w:t>
      </w:r>
    </w:p>
    <w:p w14:paraId="23DC0A4E" w14:textId="77777777" w:rsidR="00207F5A" w:rsidRPr="00501014" w:rsidRDefault="00FB41CA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1245"/>
        <w:gridCol w:w="2149"/>
        <w:gridCol w:w="2149"/>
        <w:gridCol w:w="2149"/>
        <w:gridCol w:w="2149"/>
      </w:tblGrid>
      <w:tr w:rsidR="005A2A0E" w:rsidRPr="00501014" w14:paraId="48AB4EBB" w14:textId="77777777" w:rsidTr="005A2A0E">
        <w:trPr>
          <w:jc w:val="center"/>
        </w:trPr>
        <w:tc>
          <w:tcPr>
            <w:tcW w:w="1245" w:type="dxa"/>
            <w:shd w:val="clear" w:color="auto" w:fill="ECF1F8"/>
            <w:vAlign w:val="center"/>
          </w:tcPr>
          <w:p w14:paraId="4B841B2A" w14:textId="77777777" w:rsidR="005A2A0E" w:rsidRPr="00501014" w:rsidRDefault="005A2A0E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501014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49" w:type="dxa"/>
            <w:vAlign w:val="center"/>
          </w:tcPr>
          <w:p w14:paraId="26130961" w14:textId="581214B5" w:rsidR="005A2A0E" w:rsidRPr="00501014" w:rsidRDefault="005A2A0E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 pisemny</w:t>
            </w:r>
          </w:p>
        </w:tc>
        <w:tc>
          <w:tcPr>
            <w:tcW w:w="2149" w:type="dxa"/>
            <w:shd w:val="clear" w:color="auto" w:fill="F2F2F2" w:themeFill="background1" w:themeFillShade="F2"/>
            <w:vAlign w:val="center"/>
          </w:tcPr>
          <w:p w14:paraId="435B9007" w14:textId="48B13B32" w:rsidR="005A2A0E" w:rsidRPr="00501014" w:rsidRDefault="005A2A0E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2149" w:type="dxa"/>
            <w:vAlign w:val="center"/>
          </w:tcPr>
          <w:p w14:paraId="181292E8" w14:textId="2F411FBF" w:rsidR="005A2A0E" w:rsidRPr="00501014" w:rsidRDefault="005A2A0E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2149" w:type="dxa"/>
            <w:shd w:val="clear" w:color="auto" w:fill="F2F2F2" w:themeFill="background1" w:themeFillShade="F2"/>
            <w:vAlign w:val="center"/>
          </w:tcPr>
          <w:p w14:paraId="25B5C09F" w14:textId="6FDC3DB8" w:rsidR="005A2A0E" w:rsidRPr="00501014" w:rsidRDefault="005A2A0E" w:rsidP="005A2A0E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Pr="0050101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</w:tr>
    </w:tbl>
    <w:p w14:paraId="6EF833E6" w14:textId="77777777" w:rsidR="00207F5A" w:rsidRPr="00501014" w:rsidRDefault="00FB41CA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707"/>
        <w:gridCol w:w="707"/>
        <w:gridCol w:w="707"/>
        <w:gridCol w:w="709"/>
        <w:gridCol w:w="709"/>
        <w:gridCol w:w="709"/>
        <w:gridCol w:w="708"/>
        <w:gridCol w:w="709"/>
        <w:gridCol w:w="709"/>
        <w:gridCol w:w="710"/>
        <w:gridCol w:w="710"/>
        <w:gridCol w:w="711"/>
      </w:tblGrid>
      <w:tr w:rsidR="008A43F9" w:rsidRPr="00501014" w14:paraId="4C030E13" w14:textId="77777777" w:rsidTr="00F5498A">
        <w:trPr>
          <w:jc w:val="center"/>
        </w:trPr>
        <w:tc>
          <w:tcPr>
            <w:tcW w:w="1276" w:type="dxa"/>
            <w:tcBorders>
              <w:tl2br w:val="single" w:sz="4" w:space="0" w:color="auto"/>
            </w:tcBorders>
          </w:tcPr>
          <w:p w14:paraId="23A9C93C" w14:textId="77777777" w:rsidR="008A43F9" w:rsidRPr="00384D16" w:rsidRDefault="008A43F9" w:rsidP="005A2A0E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6E439C24" w14:textId="4399B9B8" w:rsidR="008A43F9" w:rsidRPr="00501014" w:rsidRDefault="008A43F9" w:rsidP="005A2A0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07" w:type="dxa"/>
          </w:tcPr>
          <w:p w14:paraId="1E828944" w14:textId="77777777" w:rsidR="008A43F9" w:rsidRPr="00501014" w:rsidRDefault="008A43F9" w:rsidP="005A2A0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07" w:type="dxa"/>
          </w:tcPr>
          <w:p w14:paraId="10D8BBB1" w14:textId="66A67014" w:rsidR="008A43F9" w:rsidRPr="00501014" w:rsidRDefault="008A43F9" w:rsidP="005A2A0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07" w:type="dxa"/>
          </w:tcPr>
          <w:p w14:paraId="2486ECDA" w14:textId="45CA91E1" w:rsidR="008A43F9" w:rsidRPr="008A43F9" w:rsidRDefault="008A43F9" w:rsidP="005A2A0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A43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CA18DDC" w14:textId="4533FDC3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CCBDBB5" w14:textId="24AC201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B5BF527" w14:textId="7A363ED3" w:rsidR="008A43F9" w:rsidRPr="008A43F9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A43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08" w:type="dxa"/>
          </w:tcPr>
          <w:p w14:paraId="42A452DA" w14:textId="5285ADC2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09" w:type="dxa"/>
          </w:tcPr>
          <w:p w14:paraId="350B55C7" w14:textId="3C9D6CB9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09" w:type="dxa"/>
          </w:tcPr>
          <w:p w14:paraId="09C637A3" w14:textId="65A15E7E" w:rsidR="008A43F9" w:rsidRPr="008A43F9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A43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0" w:type="dxa"/>
            <w:shd w:val="clear" w:color="auto" w:fill="F2F2F2" w:themeFill="background1" w:themeFillShade="F2"/>
          </w:tcPr>
          <w:p w14:paraId="720F2A34" w14:textId="7A442045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0" w:type="dxa"/>
            <w:shd w:val="clear" w:color="auto" w:fill="F2F2F2" w:themeFill="background1" w:themeFillShade="F2"/>
          </w:tcPr>
          <w:p w14:paraId="4AD2FF02" w14:textId="3325172A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14:paraId="17C41AC2" w14:textId="0689185C" w:rsidR="008A43F9" w:rsidRPr="008A43F9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A43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</w:tr>
      <w:tr w:rsidR="008A43F9" w:rsidRPr="00501014" w14:paraId="072AE2F5" w14:textId="77777777" w:rsidTr="00DB6C06">
        <w:trPr>
          <w:jc w:val="center"/>
        </w:trPr>
        <w:tc>
          <w:tcPr>
            <w:tcW w:w="1276" w:type="dxa"/>
            <w:shd w:val="clear" w:color="auto" w:fill="ECF1F8"/>
          </w:tcPr>
          <w:p w14:paraId="2C3FDE9F" w14:textId="3B77EB06" w:rsidR="008A43F9" w:rsidRPr="00501014" w:rsidRDefault="008A43F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07" w:type="dxa"/>
          </w:tcPr>
          <w:p w14:paraId="6EC5C59C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7" w:type="dxa"/>
          </w:tcPr>
          <w:p w14:paraId="343AEAE8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27E61285" w14:textId="6128A16D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95F55D6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296C992F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67892FE6" w14:textId="3092C369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8" w:type="dxa"/>
          </w:tcPr>
          <w:p w14:paraId="471D8DCE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53D5E503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3AC6CBC0" w14:textId="1A9AFE61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31A0817C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75942FC9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1" w:type="dxa"/>
            <w:shd w:val="clear" w:color="auto" w:fill="F2F2F2" w:themeFill="background1" w:themeFillShade="F2"/>
          </w:tcPr>
          <w:p w14:paraId="2514F54C" w14:textId="60798998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A43F9" w:rsidRPr="00501014" w14:paraId="183465D6" w14:textId="77777777" w:rsidTr="00742A40">
        <w:trPr>
          <w:jc w:val="center"/>
        </w:trPr>
        <w:tc>
          <w:tcPr>
            <w:tcW w:w="1276" w:type="dxa"/>
            <w:shd w:val="clear" w:color="auto" w:fill="ECF1F8"/>
          </w:tcPr>
          <w:p w14:paraId="13517BCB" w14:textId="02800D44" w:rsidR="008A43F9" w:rsidRPr="00501014" w:rsidRDefault="008A43F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707" w:type="dxa"/>
          </w:tcPr>
          <w:p w14:paraId="0378632C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7" w:type="dxa"/>
          </w:tcPr>
          <w:p w14:paraId="3C81301A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5D11927B" w14:textId="0503F270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13A070F1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D19939D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5CECD657" w14:textId="40262D30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8" w:type="dxa"/>
          </w:tcPr>
          <w:p w14:paraId="65072CA4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5F4888BC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DCD1067" w14:textId="06903328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5A6C686F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0BEF62AA" w14:textId="77777777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1" w:type="dxa"/>
            <w:shd w:val="clear" w:color="auto" w:fill="F2F2F2" w:themeFill="background1" w:themeFillShade="F2"/>
          </w:tcPr>
          <w:p w14:paraId="52FF7496" w14:textId="20AE5129" w:rsidR="008A43F9" w:rsidRPr="00501014" w:rsidRDefault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A43F9" w:rsidRPr="00501014" w14:paraId="11D952E7" w14:textId="77777777" w:rsidTr="00855552">
        <w:trPr>
          <w:jc w:val="center"/>
        </w:trPr>
        <w:tc>
          <w:tcPr>
            <w:tcW w:w="1276" w:type="dxa"/>
            <w:shd w:val="clear" w:color="auto" w:fill="ECF1F8"/>
          </w:tcPr>
          <w:p w14:paraId="2D33770B" w14:textId="6E2865F0" w:rsidR="008A43F9" w:rsidRPr="00501014" w:rsidRDefault="008A43F9" w:rsidP="008A43F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07" w:type="dxa"/>
          </w:tcPr>
          <w:p w14:paraId="2BAF2079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787D9174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20F9BCED" w14:textId="20E927F8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8791562" w14:textId="7372463A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283614CA" w14:textId="30FD1AF4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AE3556A" w14:textId="54A992FF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8" w:type="dxa"/>
          </w:tcPr>
          <w:p w14:paraId="0EDBD9F5" w14:textId="2D84216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3455104" w14:textId="37A6B6C3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9" w:type="dxa"/>
          </w:tcPr>
          <w:p w14:paraId="7B9BA4CD" w14:textId="25E2F4F3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310C9F90" w14:textId="024435D6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4C52338C" w14:textId="684E7466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14:paraId="7DCADD7E" w14:textId="7C2BA2AC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A43F9" w:rsidRPr="00501014" w14:paraId="6FAF60AF" w14:textId="77777777" w:rsidTr="004E2260">
        <w:trPr>
          <w:jc w:val="center"/>
        </w:trPr>
        <w:tc>
          <w:tcPr>
            <w:tcW w:w="1276" w:type="dxa"/>
            <w:shd w:val="clear" w:color="auto" w:fill="ECF1F8"/>
          </w:tcPr>
          <w:p w14:paraId="594E231C" w14:textId="2ADF45AE" w:rsidR="008A43F9" w:rsidRPr="00501014" w:rsidRDefault="008A43F9" w:rsidP="008A43F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707" w:type="dxa"/>
          </w:tcPr>
          <w:p w14:paraId="3D5A8201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543A4225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3E0DF175" w14:textId="51A18AE6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F11013A" w14:textId="01FD213A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1A68BC4E" w14:textId="78FFC938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7881505" w14:textId="5C7EFF32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8" w:type="dxa"/>
          </w:tcPr>
          <w:p w14:paraId="058FC0EE" w14:textId="410246C8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76E91CBC" w14:textId="11BE3A6C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9" w:type="dxa"/>
          </w:tcPr>
          <w:p w14:paraId="4F2EEEB9" w14:textId="7357ACDE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25949908" w14:textId="0DD2021A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50BF8D24" w14:textId="24D45EF3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14:paraId="4BBA742F" w14:textId="63D60BEE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A43F9" w:rsidRPr="00501014" w14:paraId="66088994" w14:textId="77777777" w:rsidTr="003A17A4">
        <w:trPr>
          <w:jc w:val="center"/>
        </w:trPr>
        <w:tc>
          <w:tcPr>
            <w:tcW w:w="1276" w:type="dxa"/>
            <w:shd w:val="clear" w:color="auto" w:fill="ECF1F8"/>
          </w:tcPr>
          <w:p w14:paraId="361D1163" w14:textId="16277D93" w:rsidR="008A43F9" w:rsidRPr="00501014" w:rsidRDefault="008A43F9" w:rsidP="008A43F9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07" w:type="dxa"/>
          </w:tcPr>
          <w:p w14:paraId="23E760D1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7E7A0491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7" w:type="dxa"/>
          </w:tcPr>
          <w:p w14:paraId="30CA87AB" w14:textId="755A4A75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68683AD4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1A5BFE2" w14:textId="77777777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1516E4A" w14:textId="1E1A0CC2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8" w:type="dxa"/>
          </w:tcPr>
          <w:p w14:paraId="6FC6F521" w14:textId="0F6242BF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</w:tcPr>
          <w:p w14:paraId="3EB6DA2A" w14:textId="49D40412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09" w:type="dxa"/>
          </w:tcPr>
          <w:p w14:paraId="1CBB22D9" w14:textId="25BA1BBD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16782ECB" w14:textId="4CA74B21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</w:tcPr>
          <w:p w14:paraId="1BA7EEDA" w14:textId="024B475B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50101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14:paraId="5D17D853" w14:textId="2B848893" w:rsidR="008A43F9" w:rsidRPr="00501014" w:rsidRDefault="008A43F9" w:rsidP="008A43F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7092D5BF" w14:textId="77777777" w:rsidR="00207F5A" w:rsidRPr="00501014" w:rsidRDefault="00FB41CA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501014">
        <w:rPr>
          <w:rFonts w:asciiTheme="minorHAnsi" w:hAnsiTheme="minorHAnsi" w:cstheme="minorHAnsi"/>
          <w:iCs/>
        </w:rPr>
        <w:t>Adnotacja. 1: forma zajęć; 2: efekty uczenia się</w:t>
      </w:r>
    </w:p>
    <w:p w14:paraId="5810E485" w14:textId="77777777" w:rsidR="00207F5A" w:rsidRPr="00501014" w:rsidRDefault="00FB41CA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1B1BB482" w14:textId="77777777" w:rsidR="00207F5A" w:rsidRPr="00501014" w:rsidRDefault="00FB41CA" w:rsidP="008E698F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10E8B22D" w14:textId="4D066D39" w:rsidR="00207F5A" w:rsidRPr="00501014" w:rsidRDefault="00FB41CA" w:rsidP="006B0D78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 xml:space="preserve">WYKŁAD (W) </w:t>
      </w:r>
    </w:p>
    <w:tbl>
      <w:tblPr>
        <w:tblStyle w:val="Tabela-Siatka"/>
        <w:tblW w:w="9839" w:type="dxa"/>
        <w:jc w:val="center"/>
        <w:tblLayout w:type="fixed"/>
        <w:tblLook w:val="04A0" w:firstRow="1" w:lastRow="0" w:firstColumn="1" w:lastColumn="0" w:noHBand="0" w:noVBand="1"/>
      </w:tblPr>
      <w:tblGrid>
        <w:gridCol w:w="961"/>
        <w:gridCol w:w="8878"/>
      </w:tblGrid>
      <w:tr w:rsidR="00207F5A" w:rsidRPr="007A03DD" w14:paraId="20E44E48" w14:textId="77777777" w:rsidTr="002D5586">
        <w:trPr>
          <w:jc w:val="center"/>
        </w:trPr>
        <w:tc>
          <w:tcPr>
            <w:tcW w:w="961" w:type="dxa"/>
          </w:tcPr>
          <w:p w14:paraId="4A081EBF" w14:textId="77777777" w:rsidR="00207F5A" w:rsidRPr="007A03DD" w:rsidRDefault="00FB41CA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4905A48" w14:textId="77777777" w:rsidR="00207F5A" w:rsidRPr="007A03DD" w:rsidRDefault="00FB41CA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2D5586" w:rsidRPr="007A03DD" w14:paraId="5F4ADCD8" w14:textId="77777777" w:rsidTr="002D5586">
        <w:trPr>
          <w:jc w:val="center"/>
        </w:trPr>
        <w:tc>
          <w:tcPr>
            <w:tcW w:w="961" w:type="dxa"/>
          </w:tcPr>
          <w:p w14:paraId="719BD6A0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0285BA5B" w14:textId="6AE5AD19" w:rsidR="002D5586" w:rsidRPr="007A03DD" w:rsidRDefault="002D5586" w:rsidP="00B1555C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Zaliczył egzamin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pisemny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na poziomie 50-60% maksymalnej liczby punktów możliwych do zdobycia</w:t>
            </w:r>
            <w:r w:rsidR="007A03DD" w:rsidRP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4E2B66F1" w14:textId="77777777" w:rsidTr="002D5586">
        <w:trPr>
          <w:jc w:val="center"/>
        </w:trPr>
        <w:tc>
          <w:tcPr>
            <w:tcW w:w="961" w:type="dxa"/>
          </w:tcPr>
          <w:p w14:paraId="5607359E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6DA0D57F" w14:textId="082E96DD" w:rsidR="002D5586" w:rsidRPr="007A03DD" w:rsidRDefault="002D5586" w:rsidP="00B1555C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Zaliczył egzamin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pisemny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na poziomie 61-70% maksymalnej liczby punktów możliwych do zdobycia</w:t>
            </w:r>
            <w:r w:rsidR="007A03DD" w:rsidRP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32C3A5DA" w14:textId="77777777" w:rsidTr="002D5586">
        <w:trPr>
          <w:jc w:val="center"/>
        </w:trPr>
        <w:tc>
          <w:tcPr>
            <w:tcW w:w="961" w:type="dxa"/>
          </w:tcPr>
          <w:p w14:paraId="7219047D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44CE208D" w14:textId="7E5E5CA5" w:rsidR="002D5586" w:rsidRPr="007A03DD" w:rsidRDefault="002D5586" w:rsidP="00B1555C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Zaliczył egzamin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pisemny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na poziomie 71-80% maksymalnej liczby punktów możliwych do zdobycia</w:t>
            </w:r>
            <w:r w:rsidR="007A03DD" w:rsidRP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0E40E01D" w14:textId="77777777" w:rsidTr="002D5586">
        <w:trPr>
          <w:jc w:val="center"/>
        </w:trPr>
        <w:tc>
          <w:tcPr>
            <w:tcW w:w="961" w:type="dxa"/>
          </w:tcPr>
          <w:p w14:paraId="16BE73DD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236FACB2" w14:textId="05152746" w:rsidR="002D5586" w:rsidRPr="007A03DD" w:rsidRDefault="002D5586" w:rsidP="00B1555C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Zaliczył egzamin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pisemny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na poziomie 81-90% maksymalnej liczby punktów możliwych do zdobycia</w:t>
            </w:r>
            <w:r w:rsidR="007A03DD" w:rsidRP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19E6430D" w14:textId="77777777" w:rsidTr="002D5586">
        <w:trPr>
          <w:jc w:val="center"/>
        </w:trPr>
        <w:tc>
          <w:tcPr>
            <w:tcW w:w="961" w:type="dxa"/>
          </w:tcPr>
          <w:p w14:paraId="69E27BE5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0B7E559" w14:textId="17904953" w:rsidR="002D5586" w:rsidRPr="007A03DD" w:rsidRDefault="002D5586" w:rsidP="00B1555C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Zaliczył egzamin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pisemny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na poziomie 91-100% maksymalnej liczby punktów możliwych do zdobycia</w:t>
            </w:r>
            <w:r w:rsidR="007A03DD" w:rsidRP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</w:tbl>
    <w:p w14:paraId="31A71AA5" w14:textId="77777777" w:rsidR="00207F5A" w:rsidRPr="00501014" w:rsidRDefault="00FB41CA" w:rsidP="008E698F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72B60C5F" w14:textId="0A98FB74" w:rsidR="00207F5A" w:rsidRPr="00501014" w:rsidRDefault="00FB41CA" w:rsidP="006B0D78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>ĆWICZENIA (C)</w:t>
      </w:r>
    </w:p>
    <w:tbl>
      <w:tblPr>
        <w:tblStyle w:val="Tabela-Siatka"/>
        <w:tblW w:w="9823" w:type="dxa"/>
        <w:jc w:val="center"/>
        <w:tblLayout w:type="fixed"/>
        <w:tblLook w:val="04A0" w:firstRow="1" w:lastRow="0" w:firstColumn="1" w:lastColumn="0" w:noHBand="0" w:noVBand="1"/>
      </w:tblPr>
      <w:tblGrid>
        <w:gridCol w:w="951"/>
        <w:gridCol w:w="8872"/>
      </w:tblGrid>
      <w:tr w:rsidR="00207F5A" w:rsidRPr="007A03DD" w14:paraId="0E58EA18" w14:textId="77777777" w:rsidTr="002D5586">
        <w:trPr>
          <w:jc w:val="center"/>
        </w:trPr>
        <w:tc>
          <w:tcPr>
            <w:tcW w:w="951" w:type="dxa"/>
          </w:tcPr>
          <w:p w14:paraId="4D058FF2" w14:textId="77777777" w:rsidR="00207F5A" w:rsidRPr="007A03DD" w:rsidRDefault="00FB41CA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2" w:type="dxa"/>
          </w:tcPr>
          <w:p w14:paraId="6970256E" w14:textId="77777777" w:rsidR="00207F5A" w:rsidRPr="007A03DD" w:rsidRDefault="00FB41CA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2D5586" w:rsidRPr="007A03DD" w14:paraId="0197D51C" w14:textId="77777777" w:rsidTr="002D5586">
        <w:trPr>
          <w:jc w:val="center"/>
        </w:trPr>
        <w:tc>
          <w:tcPr>
            <w:tcW w:w="951" w:type="dxa"/>
          </w:tcPr>
          <w:p w14:paraId="04195B3C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lastRenderedPageBreak/>
              <w:t>3,0</w:t>
            </w:r>
          </w:p>
        </w:tc>
        <w:tc>
          <w:tcPr>
            <w:tcW w:w="8872" w:type="dxa"/>
          </w:tcPr>
          <w:p w14:paraId="5BCDCF55" w14:textId="31FF05ED" w:rsidR="002D5586" w:rsidRPr="007A03DD" w:rsidRDefault="002D5586" w:rsidP="008E698F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Uzyska</w:t>
            </w:r>
            <w:r w:rsidR="005A7E1B" w:rsidRPr="007A03DD">
              <w:rPr>
                <w:rFonts w:asciiTheme="minorHAnsi" w:hAnsiTheme="minorHAnsi" w:cstheme="minorHAnsi"/>
                <w:sz w:val="21"/>
                <w:szCs w:val="21"/>
              </w:rPr>
              <w:t>ł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50-60%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 z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 kolokwium, </w:t>
            </w:r>
            <w:r w:rsidR="005A7E1B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pracę w grupie oraz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aktywnoś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>ć na ćwiczeniach</w:t>
            </w:r>
            <w:r w:rsidR="005A7E1B" w:rsidRPr="007A03DD">
              <w:rPr>
                <w:rFonts w:asciiTheme="minorHAnsi" w:hAnsiTheme="minorHAnsi" w:cstheme="minorHAnsi"/>
                <w:sz w:val="21"/>
                <w:szCs w:val="21"/>
              </w:rPr>
              <w:t>*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4BB3967A" w14:textId="77777777" w:rsidTr="002D5586">
        <w:trPr>
          <w:jc w:val="center"/>
        </w:trPr>
        <w:tc>
          <w:tcPr>
            <w:tcW w:w="951" w:type="dxa"/>
          </w:tcPr>
          <w:p w14:paraId="38D755DC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2" w:type="dxa"/>
          </w:tcPr>
          <w:p w14:paraId="3805A5BA" w14:textId="1F931863" w:rsidR="002D5586" w:rsidRPr="007A03DD" w:rsidRDefault="005A7E1B" w:rsidP="008E698F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Uzyskał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61-70% 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maksymalnej liczby punktów możliwych do zdobycia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za kolokwium, pracę w grupie oraz aktywność na ćwiczeniach*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211141B8" w14:textId="77777777" w:rsidTr="002D5586">
        <w:trPr>
          <w:jc w:val="center"/>
        </w:trPr>
        <w:tc>
          <w:tcPr>
            <w:tcW w:w="951" w:type="dxa"/>
          </w:tcPr>
          <w:p w14:paraId="43A0B238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2" w:type="dxa"/>
          </w:tcPr>
          <w:p w14:paraId="06E1D767" w14:textId="691B45C9" w:rsidR="002D5586" w:rsidRPr="007A03DD" w:rsidRDefault="005A7E1B" w:rsidP="008E698F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Uzyskał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71-80% 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maksymalnej liczby punktów możliwych do zdobycia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za kolokwium, pracę w grupie oraz aktywność na ćwiczeniach*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5BD1536A" w14:textId="77777777" w:rsidTr="002D5586">
        <w:trPr>
          <w:jc w:val="center"/>
        </w:trPr>
        <w:tc>
          <w:tcPr>
            <w:tcW w:w="951" w:type="dxa"/>
          </w:tcPr>
          <w:p w14:paraId="2E12E545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2" w:type="dxa"/>
          </w:tcPr>
          <w:p w14:paraId="25F24F1A" w14:textId="56511638" w:rsidR="002D5586" w:rsidRPr="007A03DD" w:rsidRDefault="005A7E1B" w:rsidP="008E698F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Uzyskał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81-90% </w:t>
            </w:r>
            <w:r w:rsidR="002D5586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maksymalnej liczby punktów możliwych do zdobycia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>za kolokwium, pracę w grupie oraz aktywność na ćwiczeniach*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2D5586" w:rsidRPr="007A03DD" w14:paraId="11E76B7D" w14:textId="77777777" w:rsidTr="002D5586">
        <w:trPr>
          <w:jc w:val="center"/>
        </w:trPr>
        <w:tc>
          <w:tcPr>
            <w:tcW w:w="951" w:type="dxa"/>
          </w:tcPr>
          <w:p w14:paraId="0879E17A" w14:textId="77777777" w:rsidR="002D5586" w:rsidRPr="007A03DD" w:rsidRDefault="002D5586" w:rsidP="00B15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2" w:type="dxa"/>
          </w:tcPr>
          <w:p w14:paraId="46CBC23D" w14:textId="7FCE5940" w:rsidR="002D5586" w:rsidRPr="007A03DD" w:rsidRDefault="002D5586" w:rsidP="008E698F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Uzyskanie </w:t>
            </w:r>
            <w:r w:rsidR="002D06FF"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91-100% </w:t>
            </w:r>
            <w:r w:rsidRPr="007A03DD">
              <w:rPr>
                <w:rFonts w:asciiTheme="minorHAnsi" w:hAnsiTheme="minorHAnsi" w:cstheme="minorHAnsi"/>
                <w:sz w:val="21"/>
                <w:szCs w:val="21"/>
              </w:rPr>
              <w:t xml:space="preserve">maksymalnej liczby punktów możliwych do zdobycia </w:t>
            </w:r>
            <w:r w:rsidR="005A7E1B" w:rsidRPr="007A03DD">
              <w:rPr>
                <w:rFonts w:asciiTheme="minorHAnsi" w:hAnsiTheme="minorHAnsi" w:cstheme="minorHAnsi"/>
                <w:sz w:val="21"/>
                <w:szCs w:val="21"/>
              </w:rPr>
              <w:t>za kolokwium, pracę w grupie oraz aktywność na ćwiczeniach*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</w:tbl>
    <w:p w14:paraId="63B9E994" w14:textId="5F42A1C7" w:rsidR="00440A37" w:rsidRPr="00DF10E1" w:rsidRDefault="00440A37" w:rsidP="008E698F">
      <w:pPr>
        <w:pStyle w:val="Tekstpodstawowy"/>
        <w:ind w:left="284"/>
        <w:rPr>
          <w:rFonts w:ascii="Calibri" w:hAnsi="Calibri" w:cs="Calibri"/>
          <w:b w:val="0"/>
          <w:bCs w:val="0"/>
          <w:iCs/>
        </w:rPr>
      </w:pPr>
      <w:r w:rsidRPr="00DF10E1">
        <w:rPr>
          <w:rFonts w:ascii="Calibri" w:hAnsi="Calibri" w:cs="Calibr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6B0D78">
        <w:rPr>
          <w:rFonts w:ascii="Calibri" w:hAnsi="Calibri" w:cs="Calibri"/>
          <w:b w:val="0"/>
          <w:bCs w:val="0"/>
          <w:iCs/>
        </w:rPr>
        <w:t>.</w:t>
      </w:r>
    </w:p>
    <w:p w14:paraId="603AB122" w14:textId="77777777" w:rsidR="00207F5A" w:rsidRPr="00501014" w:rsidRDefault="00FB41CA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501014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9844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497"/>
        <w:gridCol w:w="2174"/>
        <w:gridCol w:w="2173"/>
      </w:tblGrid>
      <w:tr w:rsidR="00207F5A" w:rsidRPr="008B4C66" w14:paraId="10FD06DC" w14:textId="77777777">
        <w:trPr>
          <w:trHeight w:val="460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41E3" w14:textId="77777777" w:rsidR="00207F5A" w:rsidRPr="008B4C66" w:rsidRDefault="00FB41CA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87D2" w14:textId="77777777" w:rsidR="00207F5A" w:rsidRPr="008B4C66" w:rsidRDefault="00FB41CA" w:rsidP="00B1555C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studenta: studia stacjonarne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D3B6A" w14:textId="77777777" w:rsidR="00207F5A" w:rsidRPr="008B4C66" w:rsidRDefault="00FB41CA" w:rsidP="00B1555C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studenta: studia niestacjonarne</w:t>
            </w:r>
          </w:p>
        </w:tc>
      </w:tr>
      <w:tr w:rsidR="00A930B3" w:rsidRPr="008B4C66" w14:paraId="2F1BCCA9" w14:textId="77777777" w:rsidTr="00AB4E38">
        <w:trPr>
          <w:trHeight w:val="41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FCE5FC" w14:textId="77777777" w:rsidR="00A930B3" w:rsidRPr="008B4C66" w:rsidRDefault="00A930B3" w:rsidP="00B1555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0FD9FF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2B0998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26</w:t>
            </w:r>
          </w:p>
        </w:tc>
      </w:tr>
      <w:tr w:rsidR="00A930B3" w:rsidRPr="008B4C66" w14:paraId="3A0DF7DB" w14:textId="77777777" w:rsidTr="00AB6FD1">
        <w:trPr>
          <w:trHeight w:val="285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2AF6" w14:textId="77777777" w:rsidR="00A930B3" w:rsidRPr="008B4C66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Udział w wykładach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08B7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3D29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A930B3" w:rsidRPr="008B4C66" w14:paraId="6056CAD3" w14:textId="77777777" w:rsidTr="00AB6FD1">
        <w:trPr>
          <w:trHeight w:val="28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5B9C" w14:textId="77777777" w:rsidR="00A930B3" w:rsidRPr="008B4C66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Udział w ćwiczeniach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525A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2900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</w:tr>
      <w:tr w:rsidR="00A930B3" w:rsidRPr="008B4C66" w14:paraId="40D81823" w14:textId="77777777" w:rsidTr="00AB6FD1">
        <w:trPr>
          <w:trHeight w:val="28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FB15" w14:textId="77777777" w:rsidR="00A930B3" w:rsidRPr="006B0D78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6B0D7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Udział w egzaminie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4D31" w14:textId="77777777" w:rsidR="00A930B3" w:rsidRPr="006B0D78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6B0D7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0E51" w14:textId="77777777" w:rsidR="00A930B3" w:rsidRPr="006B0D78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6B0D7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</w:t>
            </w:r>
          </w:p>
        </w:tc>
      </w:tr>
      <w:tr w:rsidR="00A930B3" w:rsidRPr="008B4C66" w14:paraId="19D31447" w14:textId="77777777" w:rsidTr="008446BF">
        <w:trPr>
          <w:trHeight w:val="285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22C0F8" w14:textId="77777777" w:rsidR="00A930B3" w:rsidRPr="008B4C66" w:rsidRDefault="00A930B3" w:rsidP="00B1555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51C428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DF191B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74</w:t>
            </w:r>
          </w:p>
        </w:tc>
      </w:tr>
      <w:tr w:rsidR="00A930B3" w:rsidRPr="008B4C66" w14:paraId="2B0B7292" w14:textId="77777777" w:rsidTr="00017867">
        <w:trPr>
          <w:trHeight w:val="28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97BF" w14:textId="77777777" w:rsidR="00A930B3" w:rsidRPr="008B4C66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Przygotowanie do wykładu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5DD0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20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F630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</w:tr>
      <w:tr w:rsidR="00A930B3" w:rsidRPr="008B4C66" w14:paraId="099B345E" w14:textId="77777777" w:rsidTr="00017867">
        <w:trPr>
          <w:trHeight w:val="285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A80" w14:textId="77777777" w:rsidR="00A930B3" w:rsidRPr="008B4C66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Przygotowanie do ćwiczeń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CAEE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20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052C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</w:tr>
      <w:tr w:rsidR="00A930B3" w:rsidRPr="008B4C66" w14:paraId="7C9663BD" w14:textId="77777777" w:rsidTr="00017867">
        <w:trPr>
          <w:trHeight w:val="28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A349" w14:textId="5F9D9905" w:rsidR="00A930B3" w:rsidRPr="008B4C66" w:rsidRDefault="00A930B3" w:rsidP="006B0D78">
            <w:pPr>
              <w:spacing w:line="276" w:lineRule="auto"/>
              <w:ind w:lef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Przygotowanie do egzaminu</w:t>
            </w:r>
            <w:r w:rsidR="007A03DD">
              <w:rPr>
                <w:rFonts w:asciiTheme="minorHAnsi" w:hAnsiTheme="minorHAnsi" w:cstheme="minorHAnsi"/>
                <w:sz w:val="21"/>
                <w:szCs w:val="21"/>
              </w:rPr>
              <w:t xml:space="preserve"> i </w:t>
            </w: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kolokwium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F6A5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14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EA96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sz w:val="21"/>
                <w:szCs w:val="21"/>
              </w:rPr>
              <w:t>14</w:t>
            </w:r>
          </w:p>
        </w:tc>
      </w:tr>
      <w:tr w:rsidR="00A930B3" w:rsidRPr="008B4C66" w14:paraId="51A9FE08" w14:textId="77777777" w:rsidTr="00D268A0">
        <w:trPr>
          <w:trHeight w:val="282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7D5567" w14:textId="77777777" w:rsidR="00A930B3" w:rsidRPr="008B4C66" w:rsidRDefault="00A930B3" w:rsidP="00B1555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42211D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sz w:val="21"/>
                <w:szCs w:val="21"/>
              </w:rPr>
              <w:t>100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FD476E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sz w:val="21"/>
                <w:szCs w:val="21"/>
              </w:rPr>
              <w:t>100</w:t>
            </w:r>
          </w:p>
        </w:tc>
      </w:tr>
      <w:tr w:rsidR="00A930B3" w:rsidRPr="008B4C66" w14:paraId="74054159" w14:textId="77777777" w:rsidTr="00D268A0">
        <w:trPr>
          <w:trHeight w:val="285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836628" w14:textId="77777777" w:rsidR="00A930B3" w:rsidRPr="008B4C66" w:rsidRDefault="00A930B3" w:rsidP="00B1555C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F2B991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C5A987" w14:textId="77777777" w:rsidR="00A930B3" w:rsidRPr="008B4C66" w:rsidRDefault="00A930B3" w:rsidP="00B15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8B4C66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</w:tr>
    </w:tbl>
    <w:p w14:paraId="503419EE" w14:textId="77777777" w:rsidR="00207F5A" w:rsidRPr="00501014" w:rsidRDefault="00FB41CA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501014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501014">
        <w:rPr>
          <w:rFonts w:asciiTheme="minorHAnsi" w:hAnsiTheme="minorHAnsi" w:cstheme="minorHAnsi"/>
          <w:iCs/>
          <w:sz w:val="20"/>
          <w:szCs w:val="20"/>
        </w:rPr>
        <w:t>(data i czytelne podpisy osób prowadzących przedmiot (zajęcia) w danym roku akademickim)</w:t>
      </w:r>
    </w:p>
    <w:p w14:paraId="79D39420" w14:textId="77777777" w:rsidR="00207F5A" w:rsidRPr="00501014" w:rsidRDefault="00FB41CA" w:rsidP="006B0D78">
      <w:pPr>
        <w:tabs>
          <w:tab w:val="left" w:leader="dot" w:pos="10206"/>
        </w:tabs>
        <w:snapToGrid w:val="0"/>
        <w:spacing w:before="600" w:after="480" w:line="276" w:lineRule="auto"/>
        <w:ind w:firstLine="2268"/>
        <w:rPr>
          <w:rFonts w:asciiTheme="minorHAnsi" w:hAnsiTheme="minorHAnsi" w:cstheme="minorHAnsi"/>
          <w:iCs/>
          <w:sz w:val="21"/>
          <w:szCs w:val="21"/>
        </w:rPr>
      </w:pPr>
      <w:r w:rsidRPr="00501014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207F5A" w:rsidRPr="00501014">
      <w:pgSz w:w="11906" w:h="16838"/>
      <w:pgMar w:top="720" w:right="720" w:bottom="720" w:left="720" w:header="0" w:footer="0" w:gutter="0"/>
      <w:cols w:space="708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CJK SC">
    <w:charset w:val="00"/>
    <w:family w:val="auto"/>
    <w:pitch w:val="variable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6DEB"/>
    <w:multiLevelType w:val="multilevel"/>
    <w:tmpl w:val="4B82478A"/>
    <w:lvl w:ilvl="0">
      <w:start w:val="1"/>
      <w:numFmt w:val="decimal"/>
      <w:lvlText w:val="%1."/>
      <w:lvlJc w:val="left"/>
      <w:pPr>
        <w:tabs>
          <w:tab w:val="num" w:pos="-106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-106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-10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-106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-106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-106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-106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-10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-1068"/>
        </w:tabs>
        <w:ind w:left="6688" w:hanging="180"/>
      </w:pPr>
    </w:lvl>
  </w:abstractNum>
  <w:abstractNum w:abstractNumId="1" w15:restartNumberingAfterBreak="0">
    <w:nsid w:val="09510C7C"/>
    <w:multiLevelType w:val="multilevel"/>
    <w:tmpl w:val="49663C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117F5D7F"/>
    <w:multiLevelType w:val="multilevel"/>
    <w:tmpl w:val="5BF4F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12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3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09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9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60" w:hanging="1440"/>
      </w:pPr>
    </w:lvl>
  </w:abstractNum>
  <w:abstractNum w:abstractNumId="3" w15:restartNumberingAfterBreak="0">
    <w:nsid w:val="15CD074F"/>
    <w:multiLevelType w:val="multilevel"/>
    <w:tmpl w:val="3C12E8B6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4" w15:restartNumberingAfterBreak="0">
    <w:nsid w:val="1F257D4C"/>
    <w:multiLevelType w:val="multilevel"/>
    <w:tmpl w:val="386A89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17C4974"/>
    <w:multiLevelType w:val="multilevel"/>
    <w:tmpl w:val="51AA7CB2"/>
    <w:lvl w:ilvl="0">
      <w:start w:val="1"/>
      <w:numFmt w:val="decimal"/>
      <w:lvlText w:val="2.%1."/>
      <w:lvlJc w:val="left"/>
      <w:pPr>
        <w:tabs>
          <w:tab w:val="num" w:pos="0"/>
        </w:tabs>
        <w:ind w:left="8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7" w:hanging="180"/>
      </w:pPr>
    </w:lvl>
  </w:abstractNum>
  <w:abstractNum w:abstractNumId="6" w15:restartNumberingAfterBreak="0">
    <w:nsid w:val="2D844FDD"/>
    <w:multiLevelType w:val="multilevel"/>
    <w:tmpl w:val="2F122872"/>
    <w:lvl w:ilvl="0">
      <w:start w:val="1"/>
      <w:numFmt w:val="decimal"/>
      <w:lvlText w:val="3.%1."/>
      <w:lvlJc w:val="left"/>
      <w:pPr>
        <w:tabs>
          <w:tab w:val="num" w:pos="0"/>
        </w:tabs>
        <w:ind w:left="9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9BE29F3"/>
    <w:multiLevelType w:val="multilevel"/>
    <w:tmpl w:val="FCDE7A0E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8" w15:restartNumberingAfterBreak="0">
    <w:nsid w:val="5CBA11E9"/>
    <w:multiLevelType w:val="hybridMultilevel"/>
    <w:tmpl w:val="9866E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8587F"/>
    <w:multiLevelType w:val="multilevel"/>
    <w:tmpl w:val="AF028B3E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10" w15:restartNumberingAfterBreak="0">
    <w:nsid w:val="60FB4EC1"/>
    <w:multiLevelType w:val="hybridMultilevel"/>
    <w:tmpl w:val="FA7E462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67F6C29"/>
    <w:multiLevelType w:val="multilevel"/>
    <w:tmpl w:val="5BEA86EE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12" w15:restartNumberingAfterBreak="0">
    <w:nsid w:val="6E131EE0"/>
    <w:multiLevelType w:val="hybridMultilevel"/>
    <w:tmpl w:val="4AB69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353D9"/>
    <w:multiLevelType w:val="multilevel"/>
    <w:tmpl w:val="DB5E6420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14" w15:restartNumberingAfterBreak="0">
    <w:nsid w:val="710E632A"/>
    <w:multiLevelType w:val="hybridMultilevel"/>
    <w:tmpl w:val="07AA600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AF0290D"/>
    <w:multiLevelType w:val="multilevel"/>
    <w:tmpl w:val="2534C25C"/>
    <w:lvl w:ilvl="0">
      <w:start w:val="1"/>
      <w:numFmt w:val="decimal"/>
      <w:lvlText w:val="%1.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6" w15:restartNumberingAfterBreak="0">
    <w:nsid w:val="7E833073"/>
    <w:multiLevelType w:val="multilevel"/>
    <w:tmpl w:val="E6E6A3DE"/>
    <w:lvl w:ilvl="0">
      <w:start w:val="1"/>
      <w:numFmt w:val="bullet"/>
      <w:lvlText w:val="•"/>
      <w:lvlJc w:val="left"/>
      <w:pPr>
        <w:tabs>
          <w:tab w:val="num" w:pos="0"/>
        </w:tabs>
        <w:ind w:left="1996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num w:numId="1" w16cid:durableId="1722170103">
    <w:abstractNumId w:val="3"/>
  </w:num>
  <w:num w:numId="2" w16cid:durableId="290750050">
    <w:abstractNumId w:val="2"/>
  </w:num>
  <w:num w:numId="3" w16cid:durableId="1437821264">
    <w:abstractNumId w:val="16"/>
  </w:num>
  <w:num w:numId="4" w16cid:durableId="1732344117">
    <w:abstractNumId w:val="0"/>
  </w:num>
  <w:num w:numId="5" w16cid:durableId="722867949">
    <w:abstractNumId w:val="13"/>
  </w:num>
  <w:num w:numId="6" w16cid:durableId="15231687">
    <w:abstractNumId w:val="7"/>
  </w:num>
  <w:num w:numId="7" w16cid:durableId="48655435">
    <w:abstractNumId w:val="11"/>
  </w:num>
  <w:num w:numId="8" w16cid:durableId="1875969330">
    <w:abstractNumId w:val="15"/>
  </w:num>
  <w:num w:numId="9" w16cid:durableId="1218980835">
    <w:abstractNumId w:val="9"/>
  </w:num>
  <w:num w:numId="10" w16cid:durableId="430131825">
    <w:abstractNumId w:val="5"/>
  </w:num>
  <w:num w:numId="11" w16cid:durableId="1562600395">
    <w:abstractNumId w:val="6"/>
  </w:num>
  <w:num w:numId="12" w16cid:durableId="496195774">
    <w:abstractNumId w:val="1"/>
  </w:num>
  <w:num w:numId="13" w16cid:durableId="1339190645">
    <w:abstractNumId w:val="4"/>
  </w:num>
  <w:num w:numId="14" w16cid:durableId="1821147079">
    <w:abstractNumId w:val="8"/>
  </w:num>
  <w:num w:numId="15" w16cid:durableId="1599289033">
    <w:abstractNumId w:val="12"/>
  </w:num>
  <w:num w:numId="16" w16cid:durableId="553084627">
    <w:abstractNumId w:val="14"/>
  </w:num>
  <w:num w:numId="17" w16cid:durableId="3635563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F5A"/>
    <w:rsid w:val="00000A1A"/>
    <w:rsid w:val="00003B75"/>
    <w:rsid w:val="000556A4"/>
    <w:rsid w:val="00087451"/>
    <w:rsid w:val="001113A4"/>
    <w:rsid w:val="00143D3F"/>
    <w:rsid w:val="00161344"/>
    <w:rsid w:val="00207F5A"/>
    <w:rsid w:val="0021681D"/>
    <w:rsid w:val="002C3C74"/>
    <w:rsid w:val="002D06FF"/>
    <w:rsid w:val="002D5586"/>
    <w:rsid w:val="00411135"/>
    <w:rsid w:val="00412759"/>
    <w:rsid w:val="00440A37"/>
    <w:rsid w:val="00501014"/>
    <w:rsid w:val="0051711B"/>
    <w:rsid w:val="005A2A0E"/>
    <w:rsid w:val="005A7E1B"/>
    <w:rsid w:val="005D7336"/>
    <w:rsid w:val="00685232"/>
    <w:rsid w:val="006B0D78"/>
    <w:rsid w:val="00713A75"/>
    <w:rsid w:val="00775AE1"/>
    <w:rsid w:val="007A03DD"/>
    <w:rsid w:val="008A43F9"/>
    <w:rsid w:val="008B4C66"/>
    <w:rsid w:val="008E698F"/>
    <w:rsid w:val="00925919"/>
    <w:rsid w:val="00976514"/>
    <w:rsid w:val="00A52151"/>
    <w:rsid w:val="00A930B3"/>
    <w:rsid w:val="00A950F2"/>
    <w:rsid w:val="00B01A0A"/>
    <w:rsid w:val="00B1555C"/>
    <w:rsid w:val="00B161EF"/>
    <w:rsid w:val="00C55EFE"/>
    <w:rsid w:val="00C81004"/>
    <w:rsid w:val="00C84A0F"/>
    <w:rsid w:val="00CC61A9"/>
    <w:rsid w:val="00CF0871"/>
    <w:rsid w:val="00D34981"/>
    <w:rsid w:val="00DF6257"/>
    <w:rsid w:val="00EC2AD3"/>
    <w:rsid w:val="00EE56DD"/>
    <w:rsid w:val="00F179DB"/>
    <w:rsid w:val="00F37F57"/>
    <w:rsid w:val="00FB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ECEFD"/>
  <w15:docId w15:val="{EE976AC6-4584-40F9-8818-3118D6B0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pPr>
      <w:widowControl w:val="0"/>
    </w:pPr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C2D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customStyle="1" w:styleId="Styl1Znak">
    <w:name w:val="Styl1 Znak"/>
    <w:basedOn w:val="Nagwek3Znak"/>
    <w:link w:val="Styl1"/>
    <w:qFormat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 Devanagari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C2D66"/>
    <w:rPr>
      <w:b/>
      <w:bCs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4E85B-241C-4F4D-A956-A4A7C770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subject/>
  <dc:creator>Rektor UJK</dc:creator>
  <dc:description/>
  <cp:lastModifiedBy>Katarzyna Brożek</cp:lastModifiedBy>
  <cp:revision>12</cp:revision>
  <cp:lastPrinted>2025-09-12T11:22:00Z</cp:lastPrinted>
  <dcterms:created xsi:type="dcterms:W3CDTF">2026-07-04T19:52:00Z</dcterms:created>
  <dcterms:modified xsi:type="dcterms:W3CDTF">2026-07-27T20:16:00Z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